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3F01C67" w14:textId="77777777" w:rsidR="00583773" w:rsidRPr="00583773" w:rsidRDefault="00583773" w:rsidP="00583773">
      <w:pPr>
        <w:ind w:left="540"/>
        <w:rPr>
          <w:rFonts w:ascii="Arial" w:hAnsi="Arial" w:cs="Arial"/>
        </w:rPr>
      </w:pPr>
      <w:r w:rsidRPr="00583773">
        <w:rPr>
          <w:rFonts w:ascii="Arial" w:hAnsi="Arial" w:cs="Arial"/>
        </w:rPr>
        <w:t>Thirteen of the last sixteen chapters of the Book of Exodus contain instructions for building the tabernacle. The word tabernacle means “dwelling place.” The tabernacle was a portable tent where God met with His people. God wanted to dwell among them. (See Ex. 29:45-46.)</w:t>
      </w:r>
    </w:p>
    <w:p w14:paraId="4D7E5DE1" w14:textId="77777777" w:rsidR="00583773" w:rsidRPr="00583773" w:rsidRDefault="00583773" w:rsidP="00583773">
      <w:pPr>
        <w:ind w:left="540"/>
        <w:rPr>
          <w:rFonts w:ascii="Helvetica" w:hAnsi="Helvetica" w:cs="Times New Roman"/>
        </w:rPr>
      </w:pPr>
    </w:p>
    <w:p w14:paraId="03E46D63" w14:textId="77777777" w:rsidR="00583773" w:rsidRPr="00583773" w:rsidRDefault="00583773" w:rsidP="00583773">
      <w:pPr>
        <w:ind w:left="540"/>
        <w:rPr>
          <w:rFonts w:ascii="Arial" w:hAnsi="Arial" w:cs="Arial"/>
        </w:rPr>
      </w:pPr>
      <w:r w:rsidRPr="00583773">
        <w:rPr>
          <w:rFonts w:ascii="Arial" w:hAnsi="Arial" w:cs="Arial"/>
        </w:rPr>
        <w:t>Moses had been on the mountain talking with God for 40 days. God wrote the Ten Commandments, the words of the covenant, on tablets. When Moses returned to the camp, he called all of the Israelites together and gave them the instructions God had given him. (Ex. 24:3-4)</w:t>
      </w:r>
    </w:p>
    <w:p w14:paraId="6D4530F9" w14:textId="77777777" w:rsidR="00583773" w:rsidRPr="00583773" w:rsidRDefault="00583773" w:rsidP="00583773">
      <w:pPr>
        <w:ind w:left="540"/>
        <w:rPr>
          <w:rFonts w:ascii="Helvetica" w:hAnsi="Helvetica" w:cs="Times New Roman"/>
        </w:rPr>
      </w:pPr>
    </w:p>
    <w:p w14:paraId="1274C1A3" w14:textId="77777777" w:rsidR="00583773" w:rsidRPr="00583773" w:rsidRDefault="00583773" w:rsidP="00583773">
      <w:pPr>
        <w:ind w:left="540"/>
        <w:rPr>
          <w:rFonts w:ascii="Arial" w:hAnsi="Arial" w:cs="Arial"/>
        </w:rPr>
      </w:pPr>
      <w:r w:rsidRPr="00583773">
        <w:rPr>
          <w:rFonts w:ascii="Arial" w:hAnsi="Arial" w:cs="Arial"/>
        </w:rPr>
        <w:t>God’s directions for building the tabernacle were very detailed. God was not trying to burden the people; He was trying to show them His holiness and absolute authority. God appointed Bezalel and Oholiab to oversee the building of the tabernacle, giving them wisdom, understanding, and craftsmanship. Every skilled person “whose heart moved him” eagerly worked on the tabernacle of the Lord. (See Ex. 35:30-35; 36:1-6.)</w:t>
      </w:r>
    </w:p>
    <w:p w14:paraId="24354363" w14:textId="77777777" w:rsidR="00583773" w:rsidRPr="00583773" w:rsidRDefault="00583773" w:rsidP="00583773">
      <w:pPr>
        <w:ind w:left="540"/>
        <w:rPr>
          <w:rFonts w:ascii="Helvetica" w:hAnsi="Helvetica" w:cs="Times New Roman"/>
        </w:rPr>
      </w:pPr>
    </w:p>
    <w:p w14:paraId="2A66F725" w14:textId="77777777" w:rsidR="00583773" w:rsidRPr="00583773" w:rsidRDefault="00583773" w:rsidP="00583773">
      <w:pPr>
        <w:ind w:left="540"/>
        <w:rPr>
          <w:rFonts w:ascii="Arial" w:hAnsi="Arial" w:cs="Arial"/>
        </w:rPr>
      </w:pPr>
      <w:r w:rsidRPr="00583773">
        <w:rPr>
          <w:rFonts w:ascii="Arial" w:hAnsi="Arial" w:cs="Arial"/>
        </w:rPr>
        <w:t>God gave the Israelites the tabernacle as a visual picture of His dwelling with them. The tabernacle—and later the temple that replaced it—was a temporary place for God’s glory to dwell until the coming of Christ. (2 Cor. 4:6) Every part of the tabernacle was designed to illustrate God’s relationship with His people.</w:t>
      </w:r>
    </w:p>
    <w:p w14:paraId="4B241989" w14:textId="77777777" w:rsidR="00583773" w:rsidRPr="00583773" w:rsidRDefault="00583773" w:rsidP="00583773">
      <w:pPr>
        <w:ind w:left="540"/>
        <w:rPr>
          <w:rFonts w:ascii="Helvetica" w:hAnsi="Helvetica" w:cs="Times New Roman"/>
        </w:rPr>
      </w:pPr>
    </w:p>
    <w:p w14:paraId="42F48778" w14:textId="77777777" w:rsidR="00583773" w:rsidRPr="00583773" w:rsidRDefault="00583773" w:rsidP="00583773">
      <w:pPr>
        <w:ind w:left="540"/>
        <w:rPr>
          <w:rFonts w:ascii="Arial" w:hAnsi="Arial" w:cs="Arial"/>
        </w:rPr>
      </w:pPr>
      <w:r w:rsidRPr="00583773">
        <w:rPr>
          <w:rFonts w:ascii="Arial" w:hAnsi="Arial" w:cs="Arial"/>
        </w:rPr>
        <w:t>Jesus is the New Testament fulfillment of the Old Testament tabernacle. John 1:14 says that “the Word became flesh and took up residence among us.” Jesus made His dwelling with people.</w:t>
      </w:r>
    </w:p>
    <w:p w14:paraId="39FDD33F" w14:textId="77777777" w:rsidR="00583773" w:rsidRPr="00583773" w:rsidRDefault="00583773" w:rsidP="00583773">
      <w:pPr>
        <w:ind w:left="540"/>
        <w:rPr>
          <w:rFonts w:ascii="Helvetica" w:hAnsi="Helvetica" w:cs="Times New Roman"/>
        </w:rPr>
      </w:pPr>
    </w:p>
    <w:p w14:paraId="599DEAC2" w14:textId="77777777" w:rsidR="00583773" w:rsidRPr="00583773" w:rsidRDefault="00583773" w:rsidP="00583773">
      <w:pPr>
        <w:ind w:left="540"/>
        <w:rPr>
          <w:rFonts w:ascii="Arial" w:hAnsi="Arial" w:cs="Arial"/>
        </w:rPr>
      </w:pPr>
      <w:r w:rsidRPr="00583773">
        <w:rPr>
          <w:rFonts w:ascii="Arial" w:hAnsi="Arial" w:cs="Arial"/>
        </w:rPr>
        <w:t xml:space="preserve">As you talk to your kids about the building of the tabernacle, show them </w:t>
      </w:r>
      <w:r w:rsidRPr="00583773">
        <w:rPr>
          <w:rFonts w:ascii="Arial" w:hAnsi="Arial" w:cs="Arial"/>
          <w:b/>
          <w:bCs/>
        </w:rPr>
        <w:t>God instructed the Israelites to build a tabernacle where He would dwell with them. God desires to be with His people. As part of His plan to save sinners, God sent Jesus to “tabernacle,” or dwell, with people on earth.</w:t>
      </w:r>
      <w:r w:rsidRPr="00583773">
        <w:rPr>
          <w:rFonts w:ascii="Arial" w:hAnsi="Arial" w:cs="Arial"/>
        </w:rPr>
        <w:t xml:space="preserve"> Emphasize that in the future, He will dwell with us forever. (Rev. 21:3)</w:t>
      </w:r>
    </w:p>
    <w:p w14:paraId="1A43EA46" w14:textId="77777777" w:rsidR="00583773" w:rsidRPr="00583773" w:rsidRDefault="00583773" w:rsidP="00583773">
      <w:pPr>
        <w:ind w:left="540"/>
        <w:rPr>
          <w:rFonts w:ascii="Arial" w:hAnsi="Arial" w:cs="Arial"/>
        </w:rPr>
      </w:pPr>
      <w:r w:rsidRPr="00583773">
        <w:rPr>
          <w:rFonts w:ascii="Arial" w:hAnsi="Arial" w:cs="Arial"/>
        </w:rPr>
        <w:t>Check this session’s Activity Page and Big Picture Card as well as the Gospel Project for Kids Family App for ways to interact with the Bible content this week.</w:t>
      </w:r>
    </w:p>
    <w:p w14:paraId="3A7F3215" w14:textId="77777777" w:rsidR="00583773" w:rsidRPr="00583773" w:rsidRDefault="00583773" w:rsidP="00583773">
      <w:pPr>
        <w:ind w:left="540"/>
        <w:rPr>
          <w:rFonts w:ascii="Helvetica" w:hAnsi="Helvetica" w:cs="Times New Roman"/>
        </w:rPr>
      </w:pPr>
    </w:p>
    <w:p w14:paraId="3CB12160" w14:textId="77777777" w:rsidR="00583773" w:rsidRPr="00583773" w:rsidRDefault="00583773" w:rsidP="00583773">
      <w:pPr>
        <w:ind w:left="540"/>
        <w:rPr>
          <w:rFonts w:ascii="Arial" w:hAnsi="Arial" w:cs="Arial"/>
        </w:rPr>
      </w:pPr>
      <w:r w:rsidRPr="00583773">
        <w:rPr>
          <w:rFonts w:ascii="Arial" w:hAnsi="Arial" w:cs="Arial"/>
          <w:u w:val="single"/>
        </w:rPr>
        <w:t>FAMILY STARTING POINTS </w:t>
      </w:r>
    </w:p>
    <w:p w14:paraId="725A403B"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r>
      <w:r w:rsidRPr="00583773">
        <w:rPr>
          <w:rFonts w:ascii="Arial" w:eastAsia="Times New Roman" w:hAnsi="Arial" w:cs="Arial"/>
          <w:b/>
          <w:bCs/>
        </w:rPr>
        <w:t>Babies and Toddlers</w:t>
      </w:r>
    </w:p>
    <w:p w14:paraId="0B5F07E8"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is holy.</w:t>
      </w:r>
    </w:p>
    <w:p w14:paraId="57BEF51E"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wanted to be with His people.</w:t>
      </w:r>
    </w:p>
    <w:p w14:paraId="53CE75AF"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told His people how to build a special tent.</w:t>
      </w:r>
    </w:p>
    <w:p w14:paraId="3285A918"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sent Jesus to earth to be with His people forever.</w:t>
      </w:r>
    </w:p>
    <w:p w14:paraId="4CB4D47C"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r>
      <w:r w:rsidRPr="00583773">
        <w:rPr>
          <w:rFonts w:ascii="Arial" w:eastAsia="Times New Roman" w:hAnsi="Arial" w:cs="Arial"/>
          <w:b/>
          <w:bCs/>
        </w:rPr>
        <w:t>Preschool</w:t>
      </w:r>
    </w:p>
    <w:p w14:paraId="50487FEC"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What is worship? Worship is celebrating the greatness of God.</w:t>
      </w:r>
    </w:p>
    <w:p w14:paraId="086069A3"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told His people to build the tabernacle.</w:t>
      </w:r>
    </w:p>
    <w:p w14:paraId="75C15114" w14:textId="77777777" w:rsidR="00583773" w:rsidRPr="00583773" w:rsidRDefault="00583773" w:rsidP="00583773">
      <w:pPr>
        <w:ind w:left="540"/>
        <w:rPr>
          <w:rFonts w:ascii="Helvetica" w:hAnsi="Helvetica" w:cs="Times New Roman"/>
        </w:rPr>
      </w:pPr>
      <w:bookmarkStart w:id="0" w:name="_GoBack"/>
      <w:bookmarkEnd w:id="0"/>
    </w:p>
    <w:p w14:paraId="14505551"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r>
      <w:r w:rsidRPr="00583773">
        <w:rPr>
          <w:rFonts w:ascii="Arial" w:eastAsia="Times New Roman" w:hAnsi="Arial" w:cs="Arial"/>
          <w:b/>
          <w:bCs/>
        </w:rPr>
        <w:t>Kids</w:t>
      </w:r>
    </w:p>
    <w:p w14:paraId="68E5D160"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What is worship? Worship is celebrating the greatness of God.</w:t>
      </w:r>
    </w:p>
    <w:p w14:paraId="539E3E9E"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t>God told His people how to build the tabernacle where He would dwell with them.</w:t>
      </w:r>
    </w:p>
    <w:p w14:paraId="78D51F11" w14:textId="77777777" w:rsidR="00583773" w:rsidRPr="00583773" w:rsidRDefault="00583773" w:rsidP="00583773">
      <w:pPr>
        <w:ind w:left="540"/>
        <w:rPr>
          <w:rFonts w:ascii="Helvetica" w:hAnsi="Helvetica" w:cs="Times New Roman"/>
        </w:rPr>
      </w:pPr>
    </w:p>
    <w:p w14:paraId="2315D00E" w14:textId="77777777" w:rsidR="00583773" w:rsidRPr="00583773" w:rsidRDefault="00583773" w:rsidP="00583773">
      <w:pPr>
        <w:ind w:left="360"/>
        <w:rPr>
          <w:rFonts w:ascii="Arial" w:hAnsi="Arial" w:cs="Arial"/>
        </w:rPr>
      </w:pPr>
      <w:r w:rsidRPr="00583773">
        <w:rPr>
          <w:rFonts w:ascii="Arial" w:hAnsi="Arial" w:cs="Arial"/>
          <w:u w:val="single"/>
        </w:rPr>
        <w:t>UNIT KEY PASSAGE</w:t>
      </w:r>
    </w:p>
    <w:p w14:paraId="16DB6CC0" w14:textId="77777777" w:rsidR="00583773" w:rsidRPr="00583773" w:rsidRDefault="00583773" w:rsidP="00583773">
      <w:pPr>
        <w:ind w:left="1080"/>
        <w:rPr>
          <w:rFonts w:ascii="Arial" w:eastAsia="Times New Roman" w:hAnsi="Arial" w:cs="Arial"/>
        </w:rPr>
      </w:pPr>
      <w:r w:rsidRPr="00583773">
        <w:rPr>
          <w:rFonts w:ascii="Arial" w:eastAsia="Times New Roman" w:hAnsi="Arial" w:cs="Arial"/>
        </w:rPr>
        <w:t>●</w:t>
      </w:r>
      <w:r w:rsidRPr="00583773">
        <w:rPr>
          <w:rFonts w:ascii="Arial" w:eastAsia="Times New Roman" w:hAnsi="Arial" w:cs="Arial"/>
        </w:rPr>
        <w:tab/>
      </w:r>
      <w:r w:rsidRPr="00583773">
        <w:rPr>
          <w:rFonts w:ascii="Arial" w:eastAsia="Times New Roman" w:hAnsi="Arial" w:cs="Arial"/>
          <w:b/>
          <w:bCs/>
        </w:rPr>
        <w:t>Matthew 22:37-39 (Matthew 22:37 for Babies, Toddlers, and Preschoolers)</w:t>
      </w:r>
    </w:p>
    <w:p w14:paraId="7D6D95C5" w14:textId="56C36590" w:rsidR="00BB6DF5" w:rsidRPr="002A13AE" w:rsidRDefault="00BB6DF5" w:rsidP="00583773">
      <w:pPr>
        <w:ind w:left="360"/>
        <w:rPr>
          <w:b/>
        </w:rPr>
      </w:pPr>
    </w:p>
    <w:sectPr w:rsidR="00BB6DF5" w:rsidRPr="002A13AE"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03539C4"/>
    <w:multiLevelType w:val="multilevel"/>
    <w:tmpl w:val="A7D29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435EA5"/>
    <w:multiLevelType w:val="multilevel"/>
    <w:tmpl w:val="45B6B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AD44A00"/>
    <w:multiLevelType w:val="multilevel"/>
    <w:tmpl w:val="44DC3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5316156"/>
    <w:multiLevelType w:val="multilevel"/>
    <w:tmpl w:val="F70E8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67B7B16"/>
    <w:multiLevelType w:val="hybridMultilevel"/>
    <w:tmpl w:val="913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80386"/>
    <w:multiLevelType w:val="multilevel"/>
    <w:tmpl w:val="B2A4B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5994C6D"/>
    <w:multiLevelType w:val="multilevel"/>
    <w:tmpl w:val="9348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E6263F"/>
    <w:multiLevelType w:val="hybridMultilevel"/>
    <w:tmpl w:val="F7B2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10"/>
  </w:num>
  <w:num w:numId="7">
    <w:abstractNumId w:val="13"/>
  </w:num>
  <w:num w:numId="8">
    <w:abstractNumId w:val="9"/>
  </w:num>
  <w:num w:numId="9">
    <w:abstractNumId w:val="5"/>
  </w:num>
  <w:num w:numId="10">
    <w:abstractNumId w:val="2"/>
  </w:num>
  <w:num w:numId="11">
    <w:abstractNumId w:val="14"/>
  </w:num>
  <w:num w:numId="12">
    <w:abstractNumId w:val="11"/>
  </w:num>
  <w:num w:numId="13">
    <w:abstractNumId w:val="3"/>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F0BF4"/>
    <w:rsid w:val="002A13AE"/>
    <w:rsid w:val="00511D7A"/>
    <w:rsid w:val="00583773"/>
    <w:rsid w:val="006B51BF"/>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2A13AE"/>
    <w:pPr>
      <w:ind w:left="540"/>
    </w:pPr>
    <w:rPr>
      <w:rFonts w:ascii="Arial" w:hAnsi="Arial" w:cs="Arial"/>
      <w:sz w:val="17"/>
      <w:szCs w:val="17"/>
    </w:rPr>
  </w:style>
  <w:style w:type="paragraph" w:customStyle="1" w:styleId="p2">
    <w:name w:val="p2"/>
    <w:basedOn w:val="Normal"/>
    <w:rsid w:val="002A13AE"/>
    <w:pPr>
      <w:ind w:left="540"/>
    </w:pPr>
    <w:rPr>
      <w:rFonts w:ascii="Helvetica" w:hAnsi="Helvetica" w:cs="Times New Roman"/>
      <w:sz w:val="17"/>
      <w:szCs w:val="17"/>
    </w:rPr>
  </w:style>
  <w:style w:type="character" w:customStyle="1" w:styleId="s2">
    <w:name w:val="s2"/>
    <w:basedOn w:val="DefaultParagraphFont"/>
    <w:rsid w:val="002A13AE"/>
    <w:rPr>
      <w:u w:val="single"/>
    </w:rPr>
  </w:style>
  <w:style w:type="character" w:customStyle="1" w:styleId="apple-tab-span">
    <w:name w:val="apple-tab-span"/>
    <w:basedOn w:val="DefaultParagraphFont"/>
    <w:rsid w:val="002A13AE"/>
  </w:style>
  <w:style w:type="character" w:customStyle="1" w:styleId="apple-converted-space">
    <w:name w:val="apple-converted-space"/>
    <w:basedOn w:val="DefaultParagraphFont"/>
    <w:rsid w:val="002A13AE"/>
  </w:style>
  <w:style w:type="paragraph" w:styleId="ListParagraph">
    <w:name w:val="List Paragraph"/>
    <w:basedOn w:val="Normal"/>
    <w:uiPriority w:val="34"/>
    <w:qFormat/>
    <w:rsid w:val="002A13AE"/>
    <w:pPr>
      <w:ind w:left="720"/>
      <w:contextualSpacing/>
    </w:pPr>
  </w:style>
  <w:style w:type="character" w:customStyle="1" w:styleId="s1">
    <w:name w:val="s1"/>
    <w:basedOn w:val="DefaultParagraphFont"/>
    <w:rsid w:val="0058377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24188">
      <w:bodyDiv w:val="1"/>
      <w:marLeft w:val="0"/>
      <w:marRight w:val="0"/>
      <w:marTop w:val="0"/>
      <w:marBottom w:val="0"/>
      <w:divBdr>
        <w:top w:val="none" w:sz="0" w:space="0" w:color="auto"/>
        <w:left w:val="none" w:sz="0" w:space="0" w:color="auto"/>
        <w:bottom w:val="none" w:sz="0" w:space="0" w:color="auto"/>
        <w:right w:val="none" w:sz="0" w:space="0" w:color="auto"/>
      </w:divBdr>
    </w:div>
    <w:div w:id="1562327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Macintosh Word</Application>
  <DocSecurity>0</DocSecurity>
  <Lines>18</Lines>
  <Paragraphs>5</Paragraphs>
  <ScaleCrop>false</ScaleCrop>
  <Company>Hope Point Church</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2019-02-12T13:13:00Z</dcterms:created>
  <dcterms:modified xsi:type="dcterms:W3CDTF">2019-02-12T13:14:00Z</dcterms:modified>
</cp:coreProperties>
</file>